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9C450" w14:textId="77777777" w:rsidR="00E861DA" w:rsidRPr="00C81387" w:rsidRDefault="00000000" w:rsidP="00C944ED">
      <w:pPr>
        <w:spacing w:line="276" w:lineRule="auto"/>
        <w:jc w:val="center"/>
        <w:rPr>
          <w:rFonts w:ascii="Verdana" w:hAnsi="Verdana" w:cs="Arial"/>
          <w:b/>
          <w:bCs/>
          <w:szCs w:val="20"/>
          <w:lang w:eastAsia="en-US"/>
        </w:rPr>
      </w:pPr>
      <w:r w:rsidRPr="00C81387">
        <w:rPr>
          <w:rFonts w:ascii="Verdana" w:hAnsi="Verdana" w:cs="Arial"/>
          <w:b/>
          <w:bCs/>
          <w:szCs w:val="20"/>
          <w:lang w:eastAsia="en-US"/>
        </w:rPr>
        <w:t>ANEXO I – DOCUMENTAÇÃO EXIGIDA PARA HABILITAÇÃO</w:t>
      </w:r>
    </w:p>
    <w:p w14:paraId="27351401" w14:textId="60E20A1B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tabs>
          <w:tab w:val="left" w:pos="196"/>
        </w:tabs>
        <w:spacing w:before="120" w:after="120"/>
        <w:ind w:left="0" w:firstLine="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HABILITAÇÃO JURÍDICA: </w:t>
      </w:r>
    </w:p>
    <w:p w14:paraId="3A4D2DCD" w14:textId="76152187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empresário individual, inscrição no Registro Público de Empresas Mercantis, a cargo da Junta Comercial da respectiva sede;</w:t>
      </w:r>
    </w:p>
    <w:p w14:paraId="3DE2E2BC" w14:textId="45C2B434" w:rsidR="00E861DA" w:rsidRPr="00C81387" w:rsidRDefault="00A77371" w:rsidP="00C944ED">
      <w:pPr>
        <w:pStyle w:val="PargrafodaLista"/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Em se tratando de Microempreendedor Individual – MEI: Certificado da Condição de Microempreendedor Individual - CCMEI, cuja aceitação ficará condicionada à verificação da autenticidade no sítio www.portaldoempreendedor.gov.br;</w:t>
      </w:r>
    </w:p>
    <w:p w14:paraId="44210C94" w14:textId="25CD0843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 w14:paraId="42EC7224" w14:textId="075A1465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Inscrição no Registro Público de Empresas Mercantis onde opera, com averbação no Registro onde tem sede a matriz, no caso de ser o participante sucursal, filial ou agência;</w:t>
      </w:r>
    </w:p>
    <w:p w14:paraId="03E3A9E5" w14:textId="4C77CA7A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No caso de sociedade simples: inscrição do ato constitutivo no Registro Civil das Pessoas Jurídicas do local de sua sede, acompanhada de prova da indicação dos seus administradores;</w:t>
      </w:r>
    </w:p>
    <w:p w14:paraId="4FF96F5C" w14:textId="297828E6" w:rsidR="00E861DA" w:rsidRPr="00C81387" w:rsidRDefault="00A77371" w:rsidP="00C944ED">
      <w:pPr>
        <w:numPr>
          <w:ilvl w:val="1"/>
          <w:numId w:val="3"/>
        </w:numPr>
        <w:tabs>
          <w:tab w:val="left" w:pos="1440"/>
        </w:tabs>
        <w:snapToGrid w:val="0"/>
        <w:spacing w:before="120" w:after="120" w:line="276" w:lineRule="auto"/>
        <w:jc w:val="both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szCs w:val="20"/>
        </w:rPr>
        <w:t xml:space="preserve"> Decreto de autorização, em se tratando de sociedade empresária estrangeira em funcionamento no País;</w:t>
      </w:r>
    </w:p>
    <w:p w14:paraId="6228F396" w14:textId="5D87A25A" w:rsidR="00E861DA" w:rsidRPr="00C81387" w:rsidRDefault="00A77371" w:rsidP="00C944ED">
      <w:pPr>
        <w:pStyle w:val="PargrafodaLista"/>
        <w:numPr>
          <w:ilvl w:val="1"/>
          <w:numId w:val="3"/>
        </w:numPr>
        <w:spacing w:before="120" w:after="120" w:line="276" w:lineRule="auto"/>
        <w:jc w:val="both"/>
        <w:rPr>
          <w:rFonts w:ascii="Verdana" w:hAnsi="Verdana" w:cs="Arial"/>
          <w:bCs/>
          <w:szCs w:val="20"/>
        </w:rPr>
      </w:pPr>
      <w:r w:rsidRPr="00C81387">
        <w:rPr>
          <w:rFonts w:ascii="Verdana" w:hAnsi="Verdana" w:cs="Arial"/>
          <w:bCs/>
          <w:szCs w:val="20"/>
        </w:rPr>
        <w:t xml:space="preserve"> Os documentos acima deverão estar acompanhados de todas as alterações ou da consolidação respectiva.</w:t>
      </w:r>
    </w:p>
    <w:p w14:paraId="5815B99A" w14:textId="77777777" w:rsidR="00E861DA" w:rsidRPr="00C81387" w:rsidRDefault="00E861DA" w:rsidP="00C944ED">
      <w:pPr>
        <w:pStyle w:val="PargrafodaLista"/>
        <w:spacing w:before="120" w:after="120" w:line="276" w:lineRule="auto"/>
        <w:ind w:left="1134"/>
        <w:jc w:val="both"/>
        <w:rPr>
          <w:rFonts w:ascii="Verdana" w:hAnsi="Verdana" w:cs="Arial"/>
          <w:bCs/>
          <w:szCs w:val="20"/>
        </w:rPr>
      </w:pPr>
    </w:p>
    <w:p w14:paraId="547E294D" w14:textId="17912280" w:rsidR="00E861DA" w:rsidRPr="00C81387" w:rsidRDefault="00A77371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bCs/>
          <w:szCs w:val="20"/>
        </w:rPr>
        <w:t xml:space="preserve"> REGULARIDADE FISCAL, SOCIAL E TRABALHISTA:</w:t>
      </w:r>
    </w:p>
    <w:p w14:paraId="26C2A9BB" w14:textId="34A6CC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Municipal,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088EFA02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à fazenda pública</w:t>
      </w:r>
      <w:r w:rsidRPr="00C81387">
        <w:rPr>
          <w:rFonts w:ascii="Verdana" w:hAnsi="Verdana" w:cs="Arial"/>
          <w:b/>
          <w:szCs w:val="20"/>
        </w:rPr>
        <w:t xml:space="preserve"> Estadual, </w:t>
      </w:r>
      <w:r w:rsidRPr="00C81387">
        <w:rPr>
          <w:rFonts w:ascii="Verdana" w:hAnsi="Verdana" w:cs="Arial"/>
          <w:szCs w:val="20"/>
        </w:rPr>
        <w:t>do domicílio do Licitante</w:t>
      </w:r>
      <w:r w:rsidRPr="00C81387">
        <w:rPr>
          <w:rFonts w:ascii="Verdana" w:hAnsi="Verdana" w:cs="Arial"/>
          <w:b/>
          <w:szCs w:val="20"/>
        </w:rPr>
        <w:t>;</w:t>
      </w:r>
    </w:p>
    <w:p w14:paraId="2E489E8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conjunta de regularidade junto à fazenda pública </w:t>
      </w:r>
      <w:r w:rsidRPr="00C81387">
        <w:rPr>
          <w:rFonts w:ascii="Verdana" w:hAnsi="Verdana" w:cs="Arial"/>
          <w:b/>
          <w:szCs w:val="20"/>
        </w:rPr>
        <w:t>Federal,</w:t>
      </w:r>
      <w:r w:rsidRPr="00C81387">
        <w:rPr>
          <w:rFonts w:ascii="Verdana" w:hAnsi="Verdana" w:cs="Arial"/>
          <w:szCs w:val="20"/>
        </w:rPr>
        <w:t xml:space="preserve"> </w:t>
      </w:r>
      <w:r w:rsidRPr="00C81387">
        <w:rPr>
          <w:rFonts w:ascii="Verdana" w:hAnsi="Verdana" w:cs="Arial"/>
          <w:b/>
          <w:szCs w:val="20"/>
        </w:rPr>
        <w:t xml:space="preserve">(Quitação de tributos e contribuições Federais e Quanto à dívida ativa da União) </w:t>
      </w:r>
      <w:r w:rsidRPr="00C81387">
        <w:rPr>
          <w:rFonts w:ascii="Verdana" w:hAnsi="Verdana" w:cs="Arial"/>
          <w:szCs w:val="20"/>
        </w:rPr>
        <w:t>e junto ao</w:t>
      </w:r>
      <w:r w:rsidRPr="00C81387">
        <w:rPr>
          <w:rFonts w:ascii="Verdana" w:hAnsi="Verdana" w:cs="Arial"/>
          <w:b/>
          <w:szCs w:val="20"/>
        </w:rPr>
        <w:t xml:space="preserve"> INSS, conforme Portaria MF nº 358 de 05/09/2014.</w:t>
      </w:r>
    </w:p>
    <w:p w14:paraId="783A83A9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de regularidade junto ao</w:t>
      </w:r>
      <w:r w:rsidRPr="00C81387">
        <w:rPr>
          <w:rFonts w:ascii="Verdana" w:hAnsi="Verdana" w:cs="Arial"/>
          <w:b/>
          <w:szCs w:val="20"/>
        </w:rPr>
        <w:t xml:space="preserve"> FGTS;</w:t>
      </w:r>
    </w:p>
    <w:p w14:paraId="54EE20F2" w14:textId="4E72B8A8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Prova de inscrição no Cadastro Nacional de Pessoa Jurídica (cartão do CNPJ).</w:t>
      </w:r>
    </w:p>
    <w:p w14:paraId="35E55800" w14:textId="06FBF769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20"/>
        </w:tabs>
        <w:suppressAutoHyphens/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Certidão Negativa De Débitos Trabalhistas (</w:t>
      </w:r>
      <w:r w:rsidRPr="00C81387">
        <w:rPr>
          <w:rFonts w:ascii="Verdana" w:hAnsi="Verdana" w:cs="Arial"/>
          <w:b/>
          <w:szCs w:val="20"/>
        </w:rPr>
        <w:t>CNDT</w:t>
      </w:r>
      <w:r w:rsidRPr="00C81387">
        <w:rPr>
          <w:rFonts w:ascii="Verdana" w:hAnsi="Verdana" w:cs="Arial"/>
          <w:szCs w:val="20"/>
        </w:rPr>
        <w:t>) de acordo com a Lei 12440 de 07 de julho de 2011.</w:t>
      </w:r>
    </w:p>
    <w:p w14:paraId="0B4F3138" w14:textId="77777777" w:rsidR="00344C92" w:rsidRPr="00C81387" w:rsidRDefault="00344C92" w:rsidP="00C944ED">
      <w:pPr>
        <w:pStyle w:val="PargrafodaLista"/>
        <w:tabs>
          <w:tab w:val="left" w:pos="420"/>
        </w:tabs>
        <w:suppressAutoHyphens/>
        <w:spacing w:line="276" w:lineRule="auto"/>
        <w:ind w:left="0"/>
        <w:jc w:val="both"/>
        <w:rPr>
          <w:rFonts w:ascii="Verdana" w:hAnsi="Verdana"/>
          <w:szCs w:val="20"/>
        </w:rPr>
      </w:pPr>
    </w:p>
    <w:p w14:paraId="3C854BCE" w14:textId="1807D2E8" w:rsidR="00E861DA" w:rsidRPr="00C81387" w:rsidRDefault="00344C92" w:rsidP="00C944ED">
      <w:pPr>
        <w:pStyle w:val="PADRO"/>
        <w:keepNext w:val="0"/>
        <w:widowControl/>
        <w:numPr>
          <w:ilvl w:val="0"/>
          <w:numId w:val="3"/>
        </w:numPr>
        <w:spacing w:before="120" w:after="120"/>
        <w:rPr>
          <w:rFonts w:ascii="Verdana" w:hAnsi="Verdana" w:cs="Arial"/>
          <w:szCs w:val="20"/>
        </w:rPr>
      </w:pPr>
      <w:r w:rsidRPr="00C81387">
        <w:rPr>
          <w:rFonts w:ascii="Verdana" w:hAnsi="Verdana" w:cs="Arial"/>
          <w:b/>
          <w:szCs w:val="20"/>
        </w:rPr>
        <w:t>QUALIFICAÇÃO ECONÔMICO-FINANCEIRA:</w:t>
      </w:r>
      <w:r w:rsidRPr="00C81387">
        <w:rPr>
          <w:rFonts w:ascii="Verdana" w:hAnsi="Verdana" w:cs="Arial"/>
          <w:b/>
          <w:bCs/>
          <w:iCs/>
          <w:szCs w:val="20"/>
        </w:rPr>
        <w:t xml:space="preserve"> </w:t>
      </w:r>
    </w:p>
    <w:p w14:paraId="6E7F9240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Certidão negativa de falência, recuperação judicial e extrajudicial, expedida pelo cartório distribuidor da sede da Licitante ou por meio digital, emitida em </w:t>
      </w:r>
      <w:r w:rsidRPr="00C81387">
        <w:rPr>
          <w:rFonts w:ascii="Verdana" w:hAnsi="Verdana" w:cs="Arial"/>
          <w:b/>
          <w:szCs w:val="20"/>
        </w:rPr>
        <w:t>até 30 (trinta)</w:t>
      </w:r>
      <w:r w:rsidRPr="00C81387">
        <w:rPr>
          <w:rFonts w:ascii="Verdana" w:hAnsi="Verdana" w:cs="Arial"/>
          <w:szCs w:val="20"/>
        </w:rPr>
        <w:t xml:space="preserve"> dias anteriores à data de abertura da Licitação;</w:t>
      </w:r>
    </w:p>
    <w:p w14:paraId="2BFB0AA7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Havendo algum prazo de validade estabelecido por cartório na certidão citada na letra anterior, será considerado o prazo constante da certidão para comprovação da sua validade.</w:t>
      </w:r>
    </w:p>
    <w:p w14:paraId="04FB775A" w14:textId="77777777" w:rsidR="00344C92" w:rsidRPr="00C81387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 xml:space="preserve">Para a contagem do prazo estabelecido na letra </w:t>
      </w:r>
      <w:r w:rsidRPr="00C81387">
        <w:rPr>
          <w:rFonts w:ascii="Verdana" w:hAnsi="Verdana" w:cs="Arial"/>
          <w:b/>
          <w:szCs w:val="20"/>
        </w:rPr>
        <w:t>“a”</w:t>
      </w:r>
      <w:r w:rsidRPr="00C81387">
        <w:rPr>
          <w:rFonts w:ascii="Verdana" w:hAnsi="Verdana" w:cs="Arial"/>
          <w:szCs w:val="20"/>
        </w:rPr>
        <w:t xml:space="preserve"> deste capítulo, será contado a partir do primeiro dia que antecede a data da realização desta licitação.</w:t>
      </w:r>
    </w:p>
    <w:p w14:paraId="186F2375" w14:textId="0A890EC1" w:rsidR="00E861DA" w:rsidRPr="008D09E9" w:rsidRDefault="00344C92" w:rsidP="00C944ED">
      <w:pPr>
        <w:pStyle w:val="PargrafodaLista"/>
        <w:numPr>
          <w:ilvl w:val="1"/>
          <w:numId w:val="3"/>
        </w:numPr>
        <w:tabs>
          <w:tab w:val="left" w:pos="448"/>
        </w:tabs>
        <w:spacing w:line="276" w:lineRule="auto"/>
        <w:ind w:left="0" w:firstLine="0"/>
        <w:jc w:val="both"/>
        <w:rPr>
          <w:rFonts w:ascii="Verdana" w:hAnsi="Verdana"/>
          <w:szCs w:val="20"/>
        </w:rPr>
      </w:pPr>
      <w:r w:rsidRPr="00C81387">
        <w:rPr>
          <w:rFonts w:ascii="Verdana" w:hAnsi="Verdana" w:cs="Arial"/>
          <w:szCs w:val="20"/>
        </w:rPr>
        <w:t>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 atestado de capacidade de cumprir o objeto licitado fornecido pelo juízo em que tramita a recuperação.</w:t>
      </w:r>
    </w:p>
    <w:p w14:paraId="4707A9FA" w14:textId="2A46F977" w:rsidR="008D09E9" w:rsidRDefault="008D09E9" w:rsidP="008D09E9">
      <w:pPr>
        <w:tabs>
          <w:tab w:val="left" w:pos="448"/>
        </w:tabs>
        <w:spacing w:line="276" w:lineRule="auto"/>
        <w:jc w:val="both"/>
        <w:rPr>
          <w:rFonts w:ascii="Verdana" w:hAnsi="Verdana"/>
          <w:szCs w:val="20"/>
        </w:rPr>
      </w:pPr>
    </w:p>
    <w:p w14:paraId="5FC0CF1A" w14:textId="27EB063E" w:rsidR="008D09E9" w:rsidRDefault="008D09E9" w:rsidP="008D09E9">
      <w:pPr>
        <w:spacing w:line="276" w:lineRule="auto"/>
        <w:contextualSpacing/>
        <w:jc w:val="both"/>
        <w:rPr>
          <w:rFonts w:ascii="Verdana" w:hAnsi="Verdana" w:cs="Arial"/>
          <w:b/>
        </w:rPr>
      </w:pPr>
      <w:bookmarkStart w:id="0" w:name="_Hlk163139678"/>
      <w:r>
        <w:rPr>
          <w:rFonts w:ascii="Verdana" w:hAnsi="Verdana" w:cs="Arial"/>
          <w:b/>
          <w:szCs w:val="20"/>
        </w:rPr>
        <w:lastRenderedPageBreak/>
        <w:t>4</w:t>
      </w:r>
      <w:r w:rsidRPr="00DE6EC1">
        <w:rPr>
          <w:rFonts w:ascii="Verdana" w:hAnsi="Verdana" w:cs="Arial"/>
          <w:b/>
          <w:szCs w:val="20"/>
        </w:rPr>
        <w:t>. Qualificação Técnica</w:t>
      </w:r>
    </w:p>
    <w:p w14:paraId="02D5F270" w14:textId="2F2F24C6" w:rsidR="008D09E9" w:rsidRDefault="008D09E9" w:rsidP="008D09E9">
      <w:pPr>
        <w:spacing w:line="276" w:lineRule="auto"/>
        <w:jc w:val="both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szCs w:val="20"/>
        </w:rPr>
        <w:t>4</w:t>
      </w:r>
      <w:r w:rsidRPr="00D96EEB">
        <w:rPr>
          <w:rFonts w:ascii="Verdana" w:hAnsi="Verdana" w:cs="Verdana"/>
          <w:b/>
          <w:szCs w:val="20"/>
        </w:rPr>
        <w:t>.1</w:t>
      </w:r>
      <w:r w:rsidRPr="00D96EEB">
        <w:rPr>
          <w:rFonts w:ascii="Verdana" w:hAnsi="Verdana" w:cs="Verdana"/>
          <w:szCs w:val="20"/>
        </w:rPr>
        <w:t xml:space="preserve"> Comprovante/declaração que dispõe de registro no Conselho Regional de Engenharia e Agronomia - CREA, da licitante e de seus responsáveis técnicos – Engenheiro Eletricista</w:t>
      </w:r>
      <w:r w:rsidRPr="00A00DA3">
        <w:rPr>
          <w:rFonts w:ascii="Verdana" w:hAnsi="Verdana" w:cs="Verdana"/>
          <w:szCs w:val="20"/>
        </w:rPr>
        <w:t>.</w:t>
      </w:r>
    </w:p>
    <w:p w14:paraId="64C26BEE" w14:textId="77777777" w:rsidR="008D09E9" w:rsidRPr="00D96EEB" w:rsidRDefault="008D09E9" w:rsidP="008D09E9">
      <w:pPr>
        <w:spacing w:line="276" w:lineRule="auto"/>
        <w:jc w:val="both"/>
        <w:rPr>
          <w:szCs w:val="20"/>
        </w:rPr>
      </w:pPr>
    </w:p>
    <w:p w14:paraId="11B380FA" w14:textId="2A5EFDEA" w:rsidR="008D09E9" w:rsidRPr="00D96EEB" w:rsidRDefault="008D09E9" w:rsidP="008D09E9">
      <w:pPr>
        <w:spacing w:line="276" w:lineRule="auto"/>
        <w:rPr>
          <w:szCs w:val="20"/>
        </w:rPr>
      </w:pPr>
      <w:r>
        <w:rPr>
          <w:rFonts w:ascii="Verdana" w:hAnsi="Verdana" w:cs="Verdana"/>
          <w:b/>
          <w:szCs w:val="20"/>
        </w:rPr>
        <w:t>4</w:t>
      </w:r>
      <w:r w:rsidRPr="00D96EEB">
        <w:rPr>
          <w:rFonts w:ascii="Verdana" w:hAnsi="Verdana" w:cs="Verdana"/>
          <w:b/>
          <w:szCs w:val="20"/>
        </w:rPr>
        <w:t>.2 CAPACIDADE TÉCNICO-PROFISSIONAL</w:t>
      </w:r>
    </w:p>
    <w:p w14:paraId="2E67B670" w14:textId="77777777" w:rsidR="008D09E9" w:rsidRPr="00D96EEB" w:rsidRDefault="008D09E9" w:rsidP="008D09E9">
      <w:pPr>
        <w:spacing w:line="276" w:lineRule="auto"/>
        <w:jc w:val="both"/>
        <w:rPr>
          <w:szCs w:val="20"/>
        </w:rPr>
      </w:pPr>
      <w:r w:rsidRPr="00D96EEB">
        <w:rPr>
          <w:rFonts w:ascii="Verdana" w:hAnsi="Verdana" w:cs="Verdana"/>
          <w:szCs w:val="20"/>
        </w:rPr>
        <w:t xml:space="preserve">a) A empresa licitante deverá apresentar para fins de comprovação de vínculo empregatício </w:t>
      </w:r>
      <w:r w:rsidRPr="00D96EEB">
        <w:rPr>
          <w:rFonts w:ascii="Verdana" w:hAnsi="Verdana" w:cs="Verdana"/>
          <w:bCs/>
          <w:szCs w:val="20"/>
        </w:rPr>
        <w:t>Declaração de Indicação dos Profissionais: ENGENHEIRO com vínculo que atuará como responsável Técnico para o acompanhamento dos serviços objeto desta licitação.</w:t>
      </w:r>
    </w:p>
    <w:p w14:paraId="7FDD16CE" w14:textId="7E4853DD" w:rsidR="008D09E9" w:rsidRPr="008D09E9" w:rsidRDefault="008D09E9" w:rsidP="008D09E9">
      <w:pPr>
        <w:tabs>
          <w:tab w:val="left" w:pos="448"/>
        </w:tabs>
        <w:spacing w:line="276" w:lineRule="auto"/>
        <w:jc w:val="both"/>
        <w:rPr>
          <w:rFonts w:ascii="Verdana" w:hAnsi="Verdana"/>
          <w:szCs w:val="20"/>
        </w:rPr>
      </w:pPr>
      <w:r w:rsidRPr="00D96EEB">
        <w:rPr>
          <w:rFonts w:ascii="Verdana" w:hAnsi="Verdana" w:cs="Verdana"/>
          <w:bCs/>
          <w:szCs w:val="20"/>
        </w:rPr>
        <w:t xml:space="preserve">b) Declaração de aceitação dos profissionais: ENGENHEIRO </w:t>
      </w:r>
      <w:r>
        <w:rPr>
          <w:rFonts w:ascii="Verdana" w:hAnsi="Verdana" w:cs="Verdana"/>
          <w:bCs/>
        </w:rPr>
        <w:t xml:space="preserve">ELETRICISTA </w:t>
      </w:r>
      <w:r w:rsidRPr="00D96EEB">
        <w:rPr>
          <w:rFonts w:ascii="Verdana" w:hAnsi="Verdana" w:cs="Verdana"/>
          <w:bCs/>
          <w:szCs w:val="20"/>
        </w:rPr>
        <w:t>com vínculo que atuará como responsável Técnico para o acompanhamento dos serviços objeto desta licitação.</w:t>
      </w:r>
      <w:bookmarkEnd w:id="0"/>
    </w:p>
    <w:sectPr w:rsidR="008D09E9" w:rsidRPr="008D09E9" w:rsidSect="00BA45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49" w:bottom="1135" w:left="1134" w:header="567" w:footer="708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4CEA0C" w14:textId="77777777" w:rsidR="005F2CB6" w:rsidRDefault="005F2CB6">
      <w:r>
        <w:separator/>
      </w:r>
    </w:p>
  </w:endnote>
  <w:endnote w:type="continuationSeparator" w:id="0">
    <w:p w14:paraId="78FCEC09" w14:textId="77777777" w:rsidR="005F2CB6" w:rsidRDefault="005F2C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mbria"/>
    <w:charset w:val="00"/>
    <w:family w:val="roman"/>
    <w:pitch w:val="variable"/>
  </w:font>
  <w:font w:name="Arial Unicode MS">
    <w:panose1 w:val="020B0604020202020204"/>
    <w:charset w:val="00"/>
    <w:family w:val="auto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C92D3" w14:textId="77777777" w:rsidR="00C82248" w:rsidRDefault="00C8224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DAC4" w14:textId="77777777" w:rsidR="00C82248" w:rsidRDefault="00C82248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D0403D" w14:textId="77777777" w:rsidR="00C82248" w:rsidRDefault="00C8224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EF6666" w14:textId="77777777" w:rsidR="005F2CB6" w:rsidRDefault="005F2CB6">
      <w:r>
        <w:separator/>
      </w:r>
    </w:p>
  </w:footnote>
  <w:footnote w:type="continuationSeparator" w:id="0">
    <w:p w14:paraId="18EB1FF8" w14:textId="77777777" w:rsidR="005F2CB6" w:rsidRDefault="005F2C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D8FE0" w14:textId="0D641B4F" w:rsidR="00C82248" w:rsidRDefault="00C8224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9C052" w14:textId="54786217" w:rsidR="00E861DA" w:rsidRPr="00CE4684" w:rsidRDefault="00C82248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/>
        <w:b/>
        <w:bCs/>
        <w:noProof/>
        <w:szCs w:val="20"/>
      </w:rPr>
      <w:drawing>
        <wp:anchor distT="0" distB="0" distL="114935" distR="114935" simplePos="0" relativeHeight="20" behindDoc="1" locked="0" layoutInCell="1" allowOverlap="1" wp14:anchorId="5511EDFD" wp14:editId="2BE3DC9A">
          <wp:simplePos x="0" y="0"/>
          <wp:positionH relativeFrom="column">
            <wp:posOffset>175260</wp:posOffset>
          </wp:positionH>
          <wp:positionV relativeFrom="paragraph">
            <wp:posOffset>-86360</wp:posOffset>
          </wp:positionV>
          <wp:extent cx="647700" cy="54292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CE4684">
      <w:rPr>
        <w:rFonts w:ascii="Verdana" w:hAnsi="Verdana" w:cs="Verdana"/>
        <w:b/>
        <w:bCs/>
        <w:szCs w:val="20"/>
      </w:rPr>
      <w:t>PREFEITURA MUNICIPAL DE SÃO GABRIEL DA PALHA</w:t>
    </w:r>
    <w:r w:rsidRPr="00CE4684">
      <w:rPr>
        <w:rFonts w:ascii="Verdana" w:hAnsi="Verdana" w:cs="Verdana"/>
        <w:b/>
        <w:bCs/>
        <w:szCs w:val="20"/>
      </w:rPr>
      <w:br/>
    </w:r>
    <w:r w:rsidRPr="00CE4684">
      <w:rPr>
        <w:rFonts w:ascii="Verdana" w:hAnsi="Verdana" w:cs="Calibri"/>
        <w:b/>
        <w:bCs/>
        <w:szCs w:val="20"/>
      </w:rPr>
      <w:t>ESTADO DO ESPÍRITO SANTO</w:t>
    </w:r>
    <w:r w:rsidRPr="00CE4684">
      <w:rPr>
        <w:rFonts w:ascii="Verdana" w:hAnsi="Verdana" w:cs="Verdana"/>
        <w:b/>
        <w:bCs/>
        <w:szCs w:val="20"/>
      </w:rPr>
      <w:t xml:space="preserve"> </w:t>
    </w:r>
  </w:p>
  <w:p w14:paraId="3DA3C941" w14:textId="77777777" w:rsidR="00E861DA" w:rsidRPr="00CE4684" w:rsidRDefault="00000000">
    <w:pPr>
      <w:jc w:val="center"/>
      <w:rPr>
        <w:rFonts w:ascii="Verdana" w:hAnsi="Verdana"/>
        <w:b/>
        <w:bCs/>
        <w:szCs w:val="20"/>
      </w:rPr>
    </w:pPr>
    <w:r w:rsidRPr="00CE4684">
      <w:rPr>
        <w:rFonts w:ascii="Verdana" w:hAnsi="Verdana" w:cs="Calibri"/>
        <w:b/>
        <w:bCs/>
        <w:szCs w:val="20"/>
      </w:rPr>
      <w:t xml:space="preserve"> 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4F32C" w14:textId="30F6F6BA" w:rsidR="00C82248" w:rsidRDefault="00C82248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85BAC36E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Verdana" w:hAnsi="Verdana" w:cs="Arial" w:hint="default"/>
        <w:b/>
        <w:i w:val="0"/>
        <w:sz w:val="22"/>
        <w:szCs w:val="22"/>
        <w:u w:val="none"/>
      </w:rPr>
    </w:lvl>
  </w:abstractNum>
  <w:abstractNum w:abstractNumId="1" w15:restartNumberingAfterBreak="0">
    <w:nsid w:val="0A8C5510"/>
    <w:multiLevelType w:val="multilevel"/>
    <w:tmpl w:val="F8FEAFCE"/>
    <w:lvl w:ilvl="0">
      <w:start w:val="4"/>
      <w:numFmt w:val="decimal"/>
      <w:lvlText w:val="%1"/>
      <w:lvlJc w:val="left"/>
      <w:pPr>
        <w:ind w:left="435" w:hanging="435"/>
      </w:pPr>
    </w:lvl>
    <w:lvl w:ilvl="1">
      <w:start w:val="4"/>
      <w:numFmt w:val="decimal"/>
      <w:lvlText w:val="%1.%2"/>
      <w:lvlJc w:val="left"/>
      <w:pPr>
        <w:ind w:left="1002" w:hanging="435"/>
      </w:pPr>
    </w:lvl>
    <w:lvl w:ilvl="2">
      <w:start w:val="1"/>
      <w:numFmt w:val="decimal"/>
      <w:lvlText w:val="%1.%2.%3"/>
      <w:lvlJc w:val="left"/>
      <w:pPr>
        <w:ind w:left="1854" w:hanging="720"/>
      </w:p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 w15:restartNumberingAfterBreak="0">
    <w:nsid w:val="1C5C2547"/>
    <w:multiLevelType w:val="multilevel"/>
    <w:tmpl w:val="905A322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Verdana" w:hAnsi="Verdana"/>
        <w:b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638" w:hanging="504"/>
      </w:pPr>
      <w:rPr>
        <w:rFonts w:ascii="Verdana" w:hAnsi="Verdana" w:cs="Arial"/>
        <w:b w:val="0"/>
        <w:i w:val="0"/>
        <w:strike w:val="0"/>
        <w:d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C4E6A4F"/>
    <w:multiLevelType w:val="multilevel"/>
    <w:tmpl w:val="5EDEC95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2EC56E81"/>
    <w:multiLevelType w:val="multilevel"/>
    <w:tmpl w:val="5706E8C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Arial"/>
        <w:b w:val="0"/>
        <w:i w:val="0"/>
        <w:iCs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FFD3E92"/>
    <w:multiLevelType w:val="multilevel"/>
    <w:tmpl w:val="DBC80218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</w:rPr>
    </w:lvl>
    <w:lvl w:ilvl="1">
      <w:start w:val="1"/>
      <w:numFmt w:val="decimal"/>
      <w:lvlText w:val="%1.%2."/>
      <w:lvlJc w:val="left"/>
      <w:pPr>
        <w:ind w:left="567" w:hanging="207"/>
      </w:pPr>
      <w:rPr>
        <w:rFonts w:ascii="Verdana" w:hAnsi="Verdana" w:hint="default"/>
        <w:b/>
        <w:i w:val="0"/>
        <w:iCs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Verdana" w:hAnsi="Verdana" w:cs="Arial" w:hint="default"/>
        <w:b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3143A24"/>
    <w:multiLevelType w:val="hybridMultilevel"/>
    <w:tmpl w:val="D28E2FBE"/>
    <w:lvl w:ilvl="0" w:tplc="1944BE9C">
      <w:start w:val="1"/>
      <w:numFmt w:val="lowerLetter"/>
      <w:lvlText w:val="%1)"/>
      <w:lvlJc w:val="left"/>
      <w:pPr>
        <w:ind w:left="1350" w:hanging="360"/>
      </w:pPr>
      <w:rPr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070" w:hanging="360"/>
      </w:pPr>
    </w:lvl>
    <w:lvl w:ilvl="2" w:tplc="0416001B" w:tentative="1">
      <w:start w:val="1"/>
      <w:numFmt w:val="lowerRoman"/>
      <w:lvlText w:val="%3."/>
      <w:lvlJc w:val="right"/>
      <w:pPr>
        <w:ind w:left="2790" w:hanging="180"/>
      </w:pPr>
    </w:lvl>
    <w:lvl w:ilvl="3" w:tplc="0416000F" w:tentative="1">
      <w:start w:val="1"/>
      <w:numFmt w:val="decimal"/>
      <w:lvlText w:val="%4."/>
      <w:lvlJc w:val="left"/>
      <w:pPr>
        <w:ind w:left="3510" w:hanging="360"/>
      </w:pPr>
    </w:lvl>
    <w:lvl w:ilvl="4" w:tplc="04160019" w:tentative="1">
      <w:start w:val="1"/>
      <w:numFmt w:val="lowerLetter"/>
      <w:lvlText w:val="%5."/>
      <w:lvlJc w:val="left"/>
      <w:pPr>
        <w:ind w:left="4230" w:hanging="360"/>
      </w:pPr>
    </w:lvl>
    <w:lvl w:ilvl="5" w:tplc="0416001B" w:tentative="1">
      <w:start w:val="1"/>
      <w:numFmt w:val="lowerRoman"/>
      <w:lvlText w:val="%6."/>
      <w:lvlJc w:val="right"/>
      <w:pPr>
        <w:ind w:left="4950" w:hanging="180"/>
      </w:pPr>
    </w:lvl>
    <w:lvl w:ilvl="6" w:tplc="0416000F" w:tentative="1">
      <w:start w:val="1"/>
      <w:numFmt w:val="decimal"/>
      <w:lvlText w:val="%7."/>
      <w:lvlJc w:val="left"/>
      <w:pPr>
        <w:ind w:left="5670" w:hanging="360"/>
      </w:pPr>
    </w:lvl>
    <w:lvl w:ilvl="7" w:tplc="04160019" w:tentative="1">
      <w:start w:val="1"/>
      <w:numFmt w:val="lowerLetter"/>
      <w:lvlText w:val="%8."/>
      <w:lvlJc w:val="left"/>
      <w:pPr>
        <w:ind w:left="6390" w:hanging="360"/>
      </w:pPr>
    </w:lvl>
    <w:lvl w:ilvl="8" w:tplc="0416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4CB7577A"/>
    <w:multiLevelType w:val="multilevel"/>
    <w:tmpl w:val="767AC31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iCs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b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6455DCF"/>
    <w:multiLevelType w:val="multilevel"/>
    <w:tmpl w:val="0624E7D8"/>
    <w:lvl w:ilvl="0">
      <w:start w:val="1"/>
      <w:numFmt w:val="decimal"/>
      <w:lvlText w:val="%1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ascii="Verdana" w:hAnsi="Verdana"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ascii="Arial" w:hAnsi="Arial"/>
        <w:b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9" w15:restartNumberingAfterBreak="0">
    <w:nsid w:val="64C11893"/>
    <w:multiLevelType w:val="multilevel"/>
    <w:tmpl w:val="A6BE350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36869037">
    <w:abstractNumId w:val="5"/>
  </w:num>
  <w:num w:numId="2" w16cid:durableId="640229301">
    <w:abstractNumId w:val="1"/>
  </w:num>
  <w:num w:numId="3" w16cid:durableId="298193714">
    <w:abstractNumId w:val="8"/>
  </w:num>
  <w:num w:numId="4" w16cid:durableId="837428020">
    <w:abstractNumId w:val="4"/>
  </w:num>
  <w:num w:numId="5" w16cid:durableId="741176291">
    <w:abstractNumId w:val="7"/>
  </w:num>
  <w:num w:numId="6" w16cid:durableId="601229433">
    <w:abstractNumId w:val="3"/>
  </w:num>
  <w:num w:numId="7" w16cid:durableId="1081294099">
    <w:abstractNumId w:val="6"/>
  </w:num>
  <w:num w:numId="8" w16cid:durableId="912738970">
    <w:abstractNumId w:val="0"/>
  </w:num>
  <w:num w:numId="9" w16cid:durableId="1448423994">
    <w:abstractNumId w:val="2"/>
  </w:num>
  <w:num w:numId="10" w16cid:durableId="80485919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61DA"/>
    <w:rsid w:val="0000545E"/>
    <w:rsid w:val="000064F1"/>
    <w:rsid w:val="00060543"/>
    <w:rsid w:val="000726E8"/>
    <w:rsid w:val="000A6CE8"/>
    <w:rsid w:val="000D02C1"/>
    <w:rsid w:val="001142AA"/>
    <w:rsid w:val="001160CB"/>
    <w:rsid w:val="0014695A"/>
    <w:rsid w:val="00183273"/>
    <w:rsid w:val="00183302"/>
    <w:rsid w:val="00186222"/>
    <w:rsid w:val="001B313D"/>
    <w:rsid w:val="001E6E4A"/>
    <w:rsid w:val="00270C89"/>
    <w:rsid w:val="002E3782"/>
    <w:rsid w:val="002E39E2"/>
    <w:rsid w:val="00322DE3"/>
    <w:rsid w:val="00344C92"/>
    <w:rsid w:val="0036651B"/>
    <w:rsid w:val="003A33C2"/>
    <w:rsid w:val="003B46CA"/>
    <w:rsid w:val="003D3394"/>
    <w:rsid w:val="003E63EE"/>
    <w:rsid w:val="00435AE5"/>
    <w:rsid w:val="004B20CD"/>
    <w:rsid w:val="00527A70"/>
    <w:rsid w:val="0053052C"/>
    <w:rsid w:val="005347A8"/>
    <w:rsid w:val="00550818"/>
    <w:rsid w:val="00562B2A"/>
    <w:rsid w:val="00576CBD"/>
    <w:rsid w:val="00577D47"/>
    <w:rsid w:val="005C474F"/>
    <w:rsid w:val="005D450B"/>
    <w:rsid w:val="005D6B2F"/>
    <w:rsid w:val="005F2CB6"/>
    <w:rsid w:val="005F3351"/>
    <w:rsid w:val="006031BB"/>
    <w:rsid w:val="00646A6A"/>
    <w:rsid w:val="006A425E"/>
    <w:rsid w:val="006B5D56"/>
    <w:rsid w:val="006C0F7E"/>
    <w:rsid w:val="006F3684"/>
    <w:rsid w:val="00723F28"/>
    <w:rsid w:val="00733B99"/>
    <w:rsid w:val="00774712"/>
    <w:rsid w:val="007A31EF"/>
    <w:rsid w:val="007A3DB8"/>
    <w:rsid w:val="007B750F"/>
    <w:rsid w:val="007F0765"/>
    <w:rsid w:val="007F11DC"/>
    <w:rsid w:val="007F286E"/>
    <w:rsid w:val="008D09E9"/>
    <w:rsid w:val="008D3C66"/>
    <w:rsid w:val="00933628"/>
    <w:rsid w:val="00936C5C"/>
    <w:rsid w:val="00986E92"/>
    <w:rsid w:val="009E1E69"/>
    <w:rsid w:val="00A00DA3"/>
    <w:rsid w:val="00A06A84"/>
    <w:rsid w:val="00A13D70"/>
    <w:rsid w:val="00A35ACB"/>
    <w:rsid w:val="00A71FE2"/>
    <w:rsid w:val="00A77371"/>
    <w:rsid w:val="00A83234"/>
    <w:rsid w:val="00AA0377"/>
    <w:rsid w:val="00AA3966"/>
    <w:rsid w:val="00AC1055"/>
    <w:rsid w:val="00AE0E35"/>
    <w:rsid w:val="00AF40A8"/>
    <w:rsid w:val="00AF534F"/>
    <w:rsid w:val="00B158DD"/>
    <w:rsid w:val="00B23586"/>
    <w:rsid w:val="00B474A1"/>
    <w:rsid w:val="00B961F3"/>
    <w:rsid w:val="00BA4598"/>
    <w:rsid w:val="00BA7E28"/>
    <w:rsid w:val="00BB002D"/>
    <w:rsid w:val="00BE316E"/>
    <w:rsid w:val="00BF6145"/>
    <w:rsid w:val="00C81387"/>
    <w:rsid w:val="00C82248"/>
    <w:rsid w:val="00C944ED"/>
    <w:rsid w:val="00CE4684"/>
    <w:rsid w:val="00D201F2"/>
    <w:rsid w:val="00D320A1"/>
    <w:rsid w:val="00D44C89"/>
    <w:rsid w:val="00D62B85"/>
    <w:rsid w:val="00D6414C"/>
    <w:rsid w:val="00D8238B"/>
    <w:rsid w:val="00DA0A25"/>
    <w:rsid w:val="00DB198E"/>
    <w:rsid w:val="00E174D1"/>
    <w:rsid w:val="00E20DA9"/>
    <w:rsid w:val="00E343B0"/>
    <w:rsid w:val="00E423BE"/>
    <w:rsid w:val="00E562F3"/>
    <w:rsid w:val="00E76C04"/>
    <w:rsid w:val="00E861DA"/>
    <w:rsid w:val="00EB6313"/>
    <w:rsid w:val="00ED35D4"/>
    <w:rsid w:val="00F061A4"/>
    <w:rsid w:val="00F11175"/>
    <w:rsid w:val="00F34C6C"/>
    <w:rsid w:val="00F73A53"/>
    <w:rsid w:val="00F96396"/>
    <w:rsid w:val="00FB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69CBD8"/>
  <w15:docId w15:val="{33C9EE24-1FEF-4DB5-BA3C-93B077735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0E1A"/>
    <w:rPr>
      <w:rFonts w:ascii="Arial" w:eastAsia="Times New Roman" w:hAnsi="Arial" w:cs="Tahoma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itaoChar">
    <w:name w:val="Citação Char"/>
    <w:basedOn w:val="Fontepargpadro"/>
    <w:link w:val="Citao"/>
    <w:qFormat/>
    <w:rsid w:val="009F7713"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01Char">
    <w:name w:val="Nivel 01 Char"/>
    <w:basedOn w:val="Ttulo1Char"/>
    <w:link w:val="Nivel01"/>
    <w:qFormat/>
    <w:rsid w:val="009F7713"/>
    <w:rPr>
      <w:rFonts w:ascii="Arial" w:eastAsiaTheme="majorEastAsia" w:hAnsi="Arial" w:cs="Times New Roman"/>
      <w:b/>
      <w:bCs/>
      <w:color w:val="000000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qFormat/>
    <w:rsid w:val="009F771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citao2Char">
    <w:name w:val="citação 2 Char"/>
    <w:basedOn w:val="CitaoChar"/>
    <w:qFormat/>
    <w:rsid w:val="006A70C8"/>
    <w:rPr>
      <w:rFonts w:ascii="Arial" w:eastAsia="Calibri" w:hAnsi="Arial" w:cs="Tahoma"/>
      <w:i/>
      <w:iCs/>
      <w:color w:val="000000"/>
      <w:sz w:val="20"/>
      <w:szCs w:val="20"/>
      <w:shd w:val="clear" w:color="auto" w:fill="FFFFCC"/>
    </w:rPr>
  </w:style>
  <w:style w:type="character" w:customStyle="1" w:styleId="QuoteChar">
    <w:name w:val="Quote Char"/>
    <w:basedOn w:val="Fontepargpadro"/>
    <w:link w:val="Citao1"/>
    <w:qFormat/>
    <w:rsid w:val="00A728B9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styleId="Refdecomentrio">
    <w:name w:val="annotation reference"/>
    <w:basedOn w:val="Fontepargpadro"/>
    <w:semiHidden/>
    <w:unhideWhenUsed/>
    <w:qFormat/>
    <w:rsid w:val="003D08AF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3D08AF"/>
    <w:rPr>
      <w:rFonts w:ascii="Arial" w:eastAsia="Times New Roman" w:hAnsi="Arial" w:cs="Tahoma"/>
      <w:sz w:val="20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eastAsia="Times New Roman" w:hAnsi="Arial" w:cs="Tahoma"/>
      <w:b/>
      <w:bCs/>
      <w:sz w:val="20"/>
      <w:szCs w:val="20"/>
      <w:lang w:eastAsia="pt-BR"/>
    </w:rPr>
  </w:style>
  <w:style w:type="character" w:customStyle="1" w:styleId="LinkdaInternet">
    <w:name w:val="Link da Internet"/>
    <w:rsid w:val="002F5EFF"/>
    <w:rPr>
      <w:color w:val="000080"/>
      <w:u w:val="single"/>
    </w:rPr>
  </w:style>
  <w:style w:type="character" w:customStyle="1" w:styleId="Nivel4Char">
    <w:name w:val="Nivel 4 Char"/>
    <w:basedOn w:val="Fontepargpadro"/>
    <w:link w:val="Nivel4"/>
    <w:qFormat/>
    <w:rsid w:val="002F5EFF"/>
    <w:rPr>
      <w:rFonts w:ascii="Ecofont_Spranq_eco_Sans" w:eastAsia="Arial Unicode MS" w:hAnsi="Ecofont_Spranq_eco_Sans" w:cs="Arial"/>
      <w:sz w:val="20"/>
      <w:szCs w:val="20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731D6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">
    <w:name w:val="Cabeçalho Char"/>
    <w:basedOn w:val="Fontepargpadro"/>
    <w:link w:val="Cabealho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805244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ListLabel1">
    <w:name w:val="ListLabel 1"/>
    <w:qFormat/>
    <w:rPr>
      <w:rFonts w:ascii="Arial" w:hAnsi="Arial"/>
      <w:b/>
    </w:rPr>
  </w:style>
  <w:style w:type="character" w:customStyle="1" w:styleId="ListLabel2">
    <w:name w:val="ListLabel 2"/>
    <w:qFormat/>
    <w:rPr>
      <w:rFonts w:ascii="Arial" w:hAnsi="Arial"/>
      <w:b/>
      <w:i w:val="0"/>
      <w:iCs/>
    </w:rPr>
  </w:style>
  <w:style w:type="character" w:customStyle="1" w:styleId="ListLabel3">
    <w:name w:val="ListLabel 3"/>
    <w:qFormat/>
    <w:rPr>
      <w:rFonts w:ascii="Arial" w:hAnsi="Arial" w:cs="Arial"/>
      <w:b/>
      <w:i w:val="0"/>
      <w:iCs/>
      <w:color w:val="auto"/>
    </w:rPr>
  </w:style>
  <w:style w:type="character" w:customStyle="1" w:styleId="ListLabel4">
    <w:name w:val="ListLabel 4"/>
    <w:qFormat/>
    <w:rPr>
      <w:rFonts w:cs="Arial"/>
    </w:rPr>
  </w:style>
  <w:style w:type="character" w:customStyle="1" w:styleId="ListLabel5">
    <w:name w:val="ListLabel 5"/>
    <w:qFormat/>
    <w:rPr>
      <w:color w:val="auto"/>
    </w:rPr>
  </w:style>
  <w:style w:type="character" w:customStyle="1" w:styleId="ListLabel6">
    <w:name w:val="ListLabel 6"/>
    <w:qFormat/>
    <w:rPr>
      <w:color w:val="auto"/>
    </w:rPr>
  </w:style>
  <w:style w:type="character" w:customStyle="1" w:styleId="ListLabel7">
    <w:name w:val="ListLabel 7"/>
    <w:qFormat/>
    <w:rPr>
      <w:color w:val="auto"/>
    </w:rPr>
  </w:style>
  <w:style w:type="character" w:customStyle="1" w:styleId="ListLabel8">
    <w:name w:val="ListLabel 8"/>
    <w:qFormat/>
    <w:rPr>
      <w:color w:val="auto"/>
    </w:rPr>
  </w:style>
  <w:style w:type="character" w:customStyle="1" w:styleId="ListLabel9">
    <w:name w:val="ListLabel 9"/>
    <w:qFormat/>
    <w:rPr>
      <w:color w:val="auto"/>
    </w:rPr>
  </w:style>
  <w:style w:type="character" w:customStyle="1" w:styleId="ListLabel10">
    <w:name w:val="ListLabel 10"/>
    <w:qFormat/>
    <w:rPr>
      <w:color w:val="auto"/>
    </w:rPr>
  </w:style>
  <w:style w:type="character" w:customStyle="1" w:styleId="ListLabel11">
    <w:name w:val="ListLabel 11"/>
    <w:qFormat/>
    <w:rPr>
      <w:color w:val="auto"/>
    </w:rPr>
  </w:style>
  <w:style w:type="character" w:customStyle="1" w:styleId="ListLabel12">
    <w:name w:val="ListLabel 12"/>
    <w:qFormat/>
    <w:rPr>
      <w:color w:val="auto"/>
    </w:rPr>
  </w:style>
  <w:style w:type="character" w:customStyle="1" w:styleId="ListLabel13">
    <w:name w:val="ListLabel 13"/>
    <w:qFormat/>
    <w:rPr>
      <w:color w:val="auto"/>
    </w:rPr>
  </w:style>
  <w:style w:type="character" w:customStyle="1" w:styleId="ListLabel14">
    <w:name w:val="ListLabel 14"/>
    <w:qFormat/>
    <w:rPr>
      <w:b/>
    </w:rPr>
  </w:style>
  <w:style w:type="character" w:customStyle="1" w:styleId="ListLabel15">
    <w:name w:val="ListLabel 15"/>
    <w:qFormat/>
    <w:rPr>
      <w:b w:val="0"/>
      <w:i w:val="0"/>
      <w:iCs/>
    </w:rPr>
  </w:style>
  <w:style w:type="character" w:customStyle="1" w:styleId="ListLabel16">
    <w:name w:val="ListLabel 16"/>
    <w:qFormat/>
    <w:rPr>
      <w:rFonts w:cs="Arial"/>
      <w:b w:val="0"/>
      <w:i w:val="0"/>
      <w:iCs/>
      <w:color w:val="auto"/>
    </w:rPr>
  </w:style>
  <w:style w:type="character" w:customStyle="1" w:styleId="ListLabel17">
    <w:name w:val="ListLabel 17"/>
    <w:qFormat/>
    <w:rPr>
      <w:i w:val="0"/>
      <w:color w:val="000000"/>
    </w:rPr>
  </w:style>
  <w:style w:type="character" w:customStyle="1" w:styleId="ListLabel18">
    <w:name w:val="ListLabel 18"/>
    <w:qFormat/>
    <w:rPr>
      <w:i w:val="0"/>
      <w:color w:val="000000"/>
    </w:rPr>
  </w:style>
  <w:style w:type="character" w:customStyle="1" w:styleId="ListLabel19">
    <w:name w:val="ListLabel 19"/>
    <w:qFormat/>
    <w:rPr>
      <w:i w:val="0"/>
      <w:color w:val="000000"/>
    </w:rPr>
  </w:style>
  <w:style w:type="character" w:customStyle="1" w:styleId="ListLabel20">
    <w:name w:val="ListLabel 20"/>
    <w:qFormat/>
    <w:rPr>
      <w:i w:val="0"/>
      <w:color w:val="000000"/>
    </w:rPr>
  </w:style>
  <w:style w:type="character" w:customStyle="1" w:styleId="ListLabel21">
    <w:name w:val="ListLabel 21"/>
    <w:qFormat/>
    <w:rPr>
      <w:i w:val="0"/>
      <w:color w:val="000000"/>
    </w:rPr>
  </w:style>
  <w:style w:type="character" w:customStyle="1" w:styleId="ListLabel22">
    <w:name w:val="ListLabel 22"/>
    <w:qFormat/>
    <w:rPr>
      <w:i w:val="0"/>
      <w:color w:val="000000"/>
    </w:rPr>
  </w:style>
  <w:style w:type="character" w:customStyle="1" w:styleId="ListLabel23">
    <w:name w:val="ListLabel 23"/>
    <w:qFormat/>
    <w:rPr>
      <w:i w:val="0"/>
      <w:color w:val="000000"/>
    </w:rPr>
  </w:style>
  <w:style w:type="character" w:customStyle="1" w:styleId="ListLabel24">
    <w:name w:val="ListLabel 24"/>
    <w:qFormat/>
    <w:rPr>
      <w:i w:val="0"/>
      <w:color w:val="000000"/>
    </w:rPr>
  </w:style>
  <w:style w:type="character" w:customStyle="1" w:styleId="ListLabel25">
    <w:name w:val="ListLabel 25"/>
    <w:qFormat/>
    <w:rPr>
      <w:i w:val="0"/>
      <w:color w:val="000000"/>
    </w:rPr>
  </w:style>
  <w:style w:type="character" w:customStyle="1" w:styleId="ListLabel26">
    <w:name w:val="ListLabel 26"/>
    <w:qFormat/>
    <w:rPr>
      <w:b/>
    </w:rPr>
  </w:style>
  <w:style w:type="character" w:customStyle="1" w:styleId="ListLabel27">
    <w:name w:val="ListLabel 27"/>
    <w:qFormat/>
    <w:rPr>
      <w:b w:val="0"/>
      <w:i w:val="0"/>
      <w:iCs/>
    </w:rPr>
  </w:style>
  <w:style w:type="character" w:customStyle="1" w:styleId="ListLabel28">
    <w:name w:val="ListLabel 28"/>
    <w:qFormat/>
    <w:rPr>
      <w:rFonts w:cs="Arial"/>
      <w:b w:val="0"/>
      <w:i w:val="0"/>
      <w:iCs/>
      <w:color w:val="auto"/>
    </w:rPr>
  </w:style>
  <w:style w:type="character" w:customStyle="1" w:styleId="ListLabel29">
    <w:name w:val="ListLabel 29"/>
    <w:qFormat/>
    <w:rPr>
      <w:b/>
    </w:rPr>
  </w:style>
  <w:style w:type="character" w:customStyle="1" w:styleId="ListLabel30">
    <w:name w:val="ListLabel 30"/>
    <w:qFormat/>
    <w:rPr>
      <w:b w:val="0"/>
      <w:i w:val="0"/>
      <w:iCs/>
    </w:rPr>
  </w:style>
  <w:style w:type="character" w:customStyle="1" w:styleId="ListLabel31">
    <w:name w:val="ListLabel 31"/>
    <w:qFormat/>
    <w:rPr>
      <w:rFonts w:cs="Arial"/>
      <w:b w:val="0"/>
      <w:i w:val="0"/>
      <w:iCs/>
      <w:color w:val="auto"/>
    </w:rPr>
  </w:style>
  <w:style w:type="character" w:customStyle="1" w:styleId="ListLabel32">
    <w:name w:val="ListLabel 32"/>
    <w:qFormat/>
    <w:rPr>
      <w:b/>
    </w:rPr>
  </w:style>
  <w:style w:type="character" w:customStyle="1" w:styleId="ListLabel33">
    <w:name w:val="ListLabel 33"/>
    <w:qFormat/>
    <w:rPr>
      <w:b w:val="0"/>
      <w:i w:val="0"/>
      <w:iCs/>
    </w:rPr>
  </w:style>
  <w:style w:type="character" w:customStyle="1" w:styleId="ListLabel34">
    <w:name w:val="ListLabel 34"/>
    <w:qFormat/>
    <w:rPr>
      <w:rFonts w:cs="Arial"/>
      <w:b w:val="0"/>
      <w:i w:val="0"/>
      <w:iCs/>
      <w:color w:val="auto"/>
    </w:rPr>
  </w:style>
  <w:style w:type="character" w:customStyle="1" w:styleId="ListLabel35">
    <w:name w:val="ListLabel 35"/>
    <w:qFormat/>
    <w:rPr>
      <w:b/>
    </w:rPr>
  </w:style>
  <w:style w:type="character" w:customStyle="1" w:styleId="ListLabel36">
    <w:name w:val="ListLabel 36"/>
    <w:qFormat/>
    <w:rPr>
      <w:b w:val="0"/>
      <w:i w:val="0"/>
      <w:iCs/>
    </w:rPr>
  </w:style>
  <w:style w:type="character" w:customStyle="1" w:styleId="ListLabel37">
    <w:name w:val="ListLabel 37"/>
    <w:qFormat/>
    <w:rPr>
      <w:rFonts w:cs="Arial"/>
      <w:b w:val="0"/>
      <w:i w:val="0"/>
      <w:iCs/>
      <w:color w:val="auto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 w:val="0"/>
      <w:i w:val="0"/>
      <w:iCs/>
    </w:rPr>
  </w:style>
  <w:style w:type="character" w:customStyle="1" w:styleId="ListLabel40">
    <w:name w:val="ListLabel 40"/>
    <w:qFormat/>
    <w:rPr>
      <w:rFonts w:cs="Arial"/>
      <w:b w:val="0"/>
      <w:i w:val="0"/>
      <w:iCs/>
      <w:color w:val="auto"/>
    </w:rPr>
  </w:style>
  <w:style w:type="character" w:customStyle="1" w:styleId="ListLabel41">
    <w:name w:val="ListLabel 41"/>
    <w:qFormat/>
    <w:rPr>
      <w:b/>
      <w:i w:val="0"/>
      <w:strike w:val="0"/>
      <w:dstrike w:val="0"/>
    </w:rPr>
  </w:style>
  <w:style w:type="character" w:customStyle="1" w:styleId="ListLabel42">
    <w:name w:val="ListLabel 42"/>
    <w:qFormat/>
    <w:rPr>
      <w:b w:val="0"/>
      <w:strike w:val="0"/>
      <w:dstrike w:val="0"/>
    </w:rPr>
  </w:style>
  <w:style w:type="character" w:customStyle="1" w:styleId="ListLabel43">
    <w:name w:val="ListLabel 43"/>
    <w:qFormat/>
    <w:rPr>
      <w:i w:val="0"/>
      <w:strike w:val="0"/>
      <w:dstrike w:val="0"/>
    </w:rPr>
  </w:style>
  <w:style w:type="character" w:customStyle="1" w:styleId="ListLabel44">
    <w:name w:val="ListLabel 44"/>
    <w:qFormat/>
    <w:rPr>
      <w:b w:val="0"/>
    </w:rPr>
  </w:style>
  <w:style w:type="character" w:customStyle="1" w:styleId="ListLabel45">
    <w:name w:val="ListLabel 45"/>
    <w:qFormat/>
    <w:rPr>
      <w:b w:val="0"/>
    </w:rPr>
  </w:style>
  <w:style w:type="character" w:customStyle="1" w:styleId="ListLabel46">
    <w:name w:val="ListLabel 46"/>
    <w:qFormat/>
    <w:rPr>
      <w:b w:val="0"/>
    </w:rPr>
  </w:style>
  <w:style w:type="character" w:customStyle="1" w:styleId="ListLabel47">
    <w:name w:val="ListLabel 47"/>
    <w:qFormat/>
    <w:rPr>
      <w:b w:val="0"/>
    </w:rPr>
  </w:style>
  <w:style w:type="character" w:customStyle="1" w:styleId="ListLabel48">
    <w:name w:val="ListLabel 48"/>
    <w:qFormat/>
    <w:rPr>
      <w:rFonts w:ascii="Arial" w:hAnsi="Arial"/>
      <w:b/>
    </w:rPr>
  </w:style>
  <w:style w:type="character" w:customStyle="1" w:styleId="ListLabel49">
    <w:name w:val="ListLabel 49"/>
    <w:qFormat/>
    <w:rPr>
      <w:rFonts w:ascii="Arial" w:hAnsi="Arial"/>
      <w:b/>
    </w:rPr>
  </w:style>
  <w:style w:type="character" w:customStyle="1" w:styleId="ListLabel50">
    <w:name w:val="ListLabel 50"/>
    <w:qFormat/>
    <w:rPr>
      <w:b/>
    </w:rPr>
  </w:style>
  <w:style w:type="character" w:customStyle="1" w:styleId="ListLabel51">
    <w:name w:val="ListLabel 51"/>
    <w:qFormat/>
    <w:rPr>
      <w:b w:val="0"/>
      <w:i w:val="0"/>
      <w:iCs/>
    </w:rPr>
  </w:style>
  <w:style w:type="character" w:customStyle="1" w:styleId="ListLabel52">
    <w:name w:val="ListLabel 52"/>
    <w:qFormat/>
    <w:rPr>
      <w:rFonts w:cs="Arial"/>
      <w:b w:val="0"/>
      <w:i w:val="0"/>
      <w:iCs/>
      <w:color w:val="auto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 w:val="0"/>
      <w:i w:val="0"/>
      <w:iCs/>
    </w:rPr>
  </w:style>
  <w:style w:type="character" w:customStyle="1" w:styleId="ListLabel58">
    <w:name w:val="ListLabel 58"/>
    <w:qFormat/>
    <w:rPr>
      <w:rFonts w:cs="Arial"/>
      <w:b w:val="0"/>
      <w:i w:val="0"/>
      <w:iCs/>
      <w:color w:val="auto"/>
    </w:rPr>
  </w:style>
  <w:style w:type="character" w:customStyle="1" w:styleId="ListLabel59">
    <w:name w:val="ListLabel 59"/>
    <w:qFormat/>
    <w:rPr>
      <w:rFonts w:cs="Arial"/>
      <w:b/>
    </w:rPr>
  </w:style>
  <w:style w:type="character" w:customStyle="1" w:styleId="ListLabel60">
    <w:name w:val="ListLabel 60"/>
    <w:qFormat/>
    <w:rPr>
      <w:b w:val="0"/>
      <w:i w:val="0"/>
      <w:iCs/>
    </w:rPr>
  </w:style>
  <w:style w:type="character" w:customStyle="1" w:styleId="ListLabel61">
    <w:name w:val="ListLabel 61"/>
    <w:qFormat/>
    <w:rPr>
      <w:b w:val="0"/>
      <w:i w:val="0"/>
      <w:iCs/>
      <w:color w:val="auto"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 w:val="0"/>
      <w:i w:val="0"/>
      <w:iCs/>
    </w:rPr>
  </w:style>
  <w:style w:type="character" w:customStyle="1" w:styleId="ListLabel64">
    <w:name w:val="ListLabel 64"/>
    <w:qFormat/>
    <w:rPr>
      <w:rFonts w:cs="Arial"/>
      <w:b w:val="0"/>
      <w:i w:val="0"/>
      <w:iCs/>
      <w:color w:val="auto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 w:val="0"/>
      <w:i w:val="0"/>
      <w:iCs/>
    </w:rPr>
  </w:style>
  <w:style w:type="character" w:customStyle="1" w:styleId="ListLabel67">
    <w:name w:val="ListLabel 67"/>
    <w:qFormat/>
    <w:rPr>
      <w:rFonts w:cs="Arial"/>
      <w:b w:val="0"/>
      <w:i w:val="0"/>
      <w:iCs/>
      <w:color w:val="auto"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 w:val="0"/>
      <w:i w:val="0"/>
      <w:iCs/>
    </w:rPr>
  </w:style>
  <w:style w:type="character" w:customStyle="1" w:styleId="ListLabel70">
    <w:name w:val="ListLabel 70"/>
    <w:qFormat/>
    <w:rPr>
      <w:b w:val="0"/>
      <w:i w:val="0"/>
      <w:iCs/>
      <w:color w:val="auto"/>
    </w:rPr>
  </w:style>
  <w:style w:type="character" w:customStyle="1" w:styleId="ListLabel71">
    <w:name w:val="ListLabel 71"/>
    <w:qFormat/>
    <w:rPr>
      <w:rFonts w:cs="Arial"/>
    </w:rPr>
  </w:style>
  <w:style w:type="character" w:customStyle="1" w:styleId="ListLabel72">
    <w:name w:val="ListLabel 72"/>
    <w:qFormat/>
    <w:rPr>
      <w:rFonts w:eastAsia="Calibri" w:cs="Arial"/>
      <w:szCs w:val="20"/>
    </w:rPr>
  </w:style>
  <w:style w:type="character" w:customStyle="1" w:styleId="ListLabel73">
    <w:name w:val="ListLabel 73"/>
    <w:qFormat/>
    <w:rPr>
      <w:rFonts w:eastAsia="Calibri" w:cs="Arial"/>
      <w:lang w:eastAsia="ar-SA"/>
    </w:rPr>
  </w:style>
  <w:style w:type="character" w:customStyle="1" w:styleId="ListLabel74">
    <w:name w:val="ListLabel 74"/>
    <w:qFormat/>
    <w:rPr>
      <w:color w:val="000000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styleId="Citao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eastAsia="en-US"/>
    </w:rPr>
  </w:style>
  <w:style w:type="paragraph" w:customStyle="1" w:styleId="Nivel01">
    <w:name w:val="Nivel 01"/>
    <w:basedOn w:val="Ttulo1"/>
    <w:next w:val="Normal"/>
    <w:link w:val="Nivel01Char"/>
    <w:qFormat/>
    <w:rsid w:val="009F7713"/>
    <w:pPr>
      <w:spacing w:before="480" w:after="120" w:line="276" w:lineRule="auto"/>
      <w:ind w:right="-15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customStyle="1" w:styleId="PADRO">
    <w:name w:val="PADRÃO"/>
    <w:qFormat/>
    <w:rsid w:val="009F7713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styleId="PargrafodaLista">
    <w:name w:val="List Paragraph"/>
    <w:basedOn w:val="Normal"/>
    <w:uiPriority w:val="34"/>
    <w:qFormat/>
    <w:rsid w:val="006A70C8"/>
    <w:pPr>
      <w:ind w:left="720"/>
      <w:contextualSpacing/>
    </w:pPr>
  </w:style>
  <w:style w:type="paragraph" w:customStyle="1" w:styleId="citao2">
    <w:name w:val="citação 2"/>
    <w:basedOn w:val="Citao"/>
    <w:qFormat/>
    <w:rsid w:val="006A70C8"/>
    <w:rPr>
      <w:szCs w:val="20"/>
    </w:rPr>
  </w:style>
  <w:style w:type="paragraph" w:customStyle="1" w:styleId="Citao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  <w:sz w:val="22"/>
      <w:szCs w:val="22"/>
      <w:lang w:eastAsia="en-US"/>
    </w:rPr>
  </w:style>
  <w:style w:type="paragraph" w:styleId="Textodecomentrio">
    <w:name w:val="annotation text"/>
    <w:basedOn w:val="Normal"/>
    <w:link w:val="TextodecomentrioChar"/>
    <w:unhideWhenUsed/>
    <w:qFormat/>
    <w:rsid w:val="003D08AF"/>
    <w:rPr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3D08AF"/>
    <w:rPr>
      <w:b/>
      <w:bCs/>
    </w:rPr>
  </w:style>
  <w:style w:type="paragraph" w:customStyle="1" w:styleId="Nivel1">
    <w:name w:val="Nivel1"/>
    <w:basedOn w:val="Ttulo1"/>
    <w:qFormat/>
    <w:rsid w:val="00FA4EF2"/>
    <w:pPr>
      <w:spacing w:before="480" w:line="276" w:lineRule="auto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customStyle="1" w:styleId="Nivel2">
    <w:name w:val="Nivel 2"/>
    <w:qFormat/>
    <w:rsid w:val="002F5EFF"/>
    <w:pPr>
      <w:spacing w:before="120" w:after="120" w:line="276" w:lineRule="auto"/>
      <w:jc w:val="both"/>
    </w:pPr>
    <w:rPr>
      <w:rFonts w:ascii="Ecofont_Spranq_eco_Sans" w:eastAsia="Arial Unicode MS" w:hAnsi="Ecofont_Spranq_eco_Sans" w:cs="Times New Roman"/>
      <w:szCs w:val="20"/>
      <w:lang w:eastAsia="pt-BR"/>
    </w:rPr>
  </w:style>
  <w:style w:type="paragraph" w:customStyle="1" w:styleId="Nivel10">
    <w:name w:val="Nivel 1"/>
    <w:basedOn w:val="Nivel2"/>
    <w:next w:val="Nivel2"/>
    <w:qFormat/>
    <w:rsid w:val="002F5EFF"/>
    <w:rPr>
      <w:rFonts w:cs="Arial"/>
      <w:b/>
    </w:rPr>
  </w:style>
  <w:style w:type="paragraph" w:customStyle="1" w:styleId="Nivel3">
    <w:name w:val="Nivel 3"/>
    <w:basedOn w:val="Nivel2"/>
    <w:qFormat/>
    <w:rsid w:val="002F5EFF"/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2F5EFF"/>
    <w:rPr>
      <w:color w:val="auto"/>
    </w:rPr>
  </w:style>
  <w:style w:type="paragraph" w:customStyle="1" w:styleId="Nivel5">
    <w:name w:val="Nivel 5"/>
    <w:basedOn w:val="Nivel4"/>
    <w:qFormat/>
    <w:rsid w:val="002F5EFF"/>
    <w:pPr>
      <w:tabs>
        <w:tab w:val="left" w:pos="360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731D60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nhideWhenUsed/>
    <w:rsid w:val="00805244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/>
        <w:tab w:val="right" w:pos="8504"/>
      </w:tabs>
    </w:pPr>
  </w:style>
  <w:style w:type="table" w:styleId="Tabelacomgrade">
    <w:name w:val="Table Grid"/>
    <w:basedOn w:val="Tabelanormal"/>
    <w:rsid w:val="002F5EFF"/>
    <w:rPr>
      <w:rFonts w:eastAsiaTheme="minorEastAsia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5C474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C474F"/>
    <w:rPr>
      <w:color w:val="605E5C"/>
      <w:shd w:val="clear" w:color="auto" w:fill="E1DFDD"/>
    </w:rPr>
  </w:style>
  <w:style w:type="character" w:customStyle="1" w:styleId="WW8Num13z2">
    <w:name w:val="WW8Num13z2"/>
    <w:rsid w:val="00344C92"/>
  </w:style>
  <w:style w:type="paragraph" w:customStyle="1" w:styleId="Standard">
    <w:name w:val="Standard"/>
    <w:rsid w:val="003A33C2"/>
    <w:pPr>
      <w:suppressAutoHyphens/>
      <w:autoSpaceDN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Contedodatabela">
    <w:name w:val="Conteúdo da tabela"/>
    <w:basedOn w:val="Normal"/>
    <w:qFormat/>
    <w:rsid w:val="000064F1"/>
    <w:pPr>
      <w:suppressLineNumbers/>
      <w:suppressAutoHyphens/>
    </w:pPr>
    <w:rPr>
      <w:rFonts w:ascii="Times New Roman" w:hAnsi="Times New Roman" w:cs="Times New Roman"/>
      <w:sz w:val="24"/>
      <w:szCs w:val="20"/>
    </w:rPr>
  </w:style>
  <w:style w:type="paragraph" w:customStyle="1" w:styleId="Aviso-ClusulaPrincipal">
    <w:name w:val="Aviso - Cláusula Principal"/>
    <w:basedOn w:val="Ttulo1"/>
    <w:rsid w:val="000D02C1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color w:val="000000"/>
      <w:sz w:val="24"/>
      <w:szCs w:val="24"/>
    </w:rPr>
  </w:style>
  <w:style w:type="table" w:customStyle="1" w:styleId="Tabelacomgrade3">
    <w:name w:val="Tabela com grade3"/>
    <w:basedOn w:val="Tabelanormal"/>
    <w:next w:val="Tabelacomgrade"/>
    <w:uiPriority w:val="59"/>
    <w:rsid w:val="000D02C1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557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Hugo Sales</dc:creator>
  <dc:description/>
  <cp:lastModifiedBy>Erliton de Mello Braz</cp:lastModifiedBy>
  <cp:revision>52</cp:revision>
  <cp:lastPrinted>2024-02-26T18:09:00Z</cp:lastPrinted>
  <dcterms:created xsi:type="dcterms:W3CDTF">2022-04-02T15:07:00Z</dcterms:created>
  <dcterms:modified xsi:type="dcterms:W3CDTF">2025-04-10T17:39:00Z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